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53" w:rsidRPr="00664BBC" w:rsidRDefault="00F45756" w:rsidP="00664BBC">
      <w:pPr>
        <w:pStyle w:val="Nagwek1"/>
        <w:rPr>
          <w:rFonts w:ascii="Arial" w:hAnsi="Arial" w:cs="Arial"/>
          <w:b/>
          <w:color w:val="000000" w:themeColor="text1"/>
          <w:sz w:val="28"/>
          <w:szCs w:val="28"/>
        </w:rPr>
      </w:pPr>
      <w:r w:rsidRPr="00664BBC">
        <w:rPr>
          <w:rFonts w:ascii="Arial" w:hAnsi="Arial" w:cs="Arial"/>
          <w:b/>
          <w:color w:val="000000" w:themeColor="text1"/>
          <w:sz w:val="28"/>
          <w:szCs w:val="28"/>
        </w:rPr>
        <w:t>Szczecińska Rada Działalności Pożytku Publicznego</w:t>
      </w:r>
    </w:p>
    <w:p w:rsidR="00F45756" w:rsidRPr="008366CE" w:rsidRDefault="00F45756" w:rsidP="00F45756">
      <w:pPr>
        <w:rPr>
          <w:rFonts w:ascii="Arial" w:hAnsi="Arial" w:cs="Arial"/>
          <w:b/>
          <w:sz w:val="24"/>
          <w:szCs w:val="24"/>
        </w:rPr>
      </w:pPr>
    </w:p>
    <w:p w:rsidR="00F45756" w:rsidRPr="008366CE" w:rsidRDefault="00F45756" w:rsidP="00664BBC">
      <w:pPr>
        <w:spacing w:line="360" w:lineRule="auto"/>
        <w:rPr>
          <w:rFonts w:ascii="Arial" w:hAnsi="Arial" w:cs="Arial"/>
          <w:sz w:val="24"/>
          <w:szCs w:val="24"/>
        </w:rPr>
      </w:pPr>
      <w:r w:rsidRPr="008366CE">
        <w:rPr>
          <w:rFonts w:ascii="Arial" w:hAnsi="Arial" w:cs="Arial"/>
          <w:sz w:val="24"/>
          <w:szCs w:val="24"/>
        </w:rPr>
        <w:t xml:space="preserve">Dobiega końca trzyletnia kadencja Szczecińskiej Rady Działalności Pożytku Publicznego (SRDPP). </w:t>
      </w:r>
    </w:p>
    <w:p w:rsidR="00F45756" w:rsidRPr="008366CE" w:rsidRDefault="00F45756" w:rsidP="00664BBC">
      <w:pPr>
        <w:spacing w:line="360" w:lineRule="auto"/>
        <w:rPr>
          <w:rFonts w:ascii="Arial" w:hAnsi="Arial" w:cs="Arial"/>
          <w:sz w:val="24"/>
          <w:szCs w:val="24"/>
        </w:rPr>
      </w:pPr>
      <w:r w:rsidRPr="008366CE">
        <w:rPr>
          <w:rFonts w:ascii="Arial" w:hAnsi="Arial" w:cs="Arial"/>
          <w:sz w:val="24"/>
          <w:szCs w:val="24"/>
        </w:rPr>
        <w:t>R</w:t>
      </w:r>
      <w:r w:rsidR="00F87219" w:rsidRPr="008366CE">
        <w:rPr>
          <w:rFonts w:ascii="Arial" w:hAnsi="Arial" w:cs="Arial"/>
          <w:sz w:val="24"/>
          <w:szCs w:val="24"/>
        </w:rPr>
        <w:t>ozpoczynają się</w:t>
      </w:r>
      <w:r w:rsidRPr="008366CE">
        <w:rPr>
          <w:rFonts w:ascii="Arial" w:hAnsi="Arial" w:cs="Arial"/>
          <w:sz w:val="24"/>
          <w:szCs w:val="24"/>
        </w:rPr>
        <w:t xml:space="preserve"> czynności związane  z wyborem przedstawicieli szczecińskich organizacji pozarządowych jako reprezentantów środowiska NGO w nowej SRDPP.</w:t>
      </w:r>
    </w:p>
    <w:p w:rsidR="00F45756" w:rsidRPr="008366CE" w:rsidRDefault="00F45756" w:rsidP="00664BBC">
      <w:pPr>
        <w:spacing w:line="360" w:lineRule="auto"/>
        <w:rPr>
          <w:rFonts w:ascii="Arial" w:hAnsi="Arial" w:cs="Arial"/>
          <w:sz w:val="24"/>
          <w:szCs w:val="24"/>
        </w:rPr>
      </w:pPr>
      <w:r w:rsidRPr="008366CE">
        <w:rPr>
          <w:rFonts w:ascii="Arial" w:hAnsi="Arial" w:cs="Arial"/>
          <w:sz w:val="24"/>
          <w:szCs w:val="24"/>
        </w:rPr>
        <w:t>Procedura wyborcza odbywa się w ramach realizacji Uchwały Nr XI/242/11 Rady Miasta Szczecin z dnia 12 września 2011 r. w sprawie przyjęcia trybu powoływania członków oraz sposobu organizacji i trybu działania Szczecińskiej Rady Działalności Pożytku Publicznego (zm. Uchwała Nr XXIII/977/13 Rady Miasta Szczecin z dnia 9 września 2013 r. zmieniająca uchwałę w sprawie przyjęcia trybu powoływania członków oraz sposobu organizacji i trybu działania Szczecińskiej Rady Działalności Pożytku Publicznego, Uchwała Nr XIII/297/15 Rady Miasta Szczecin zmieniająca uchwałę w sprawie przyjęcia trybu powoływania członków oraz sposobu organizacji i trybu działania Szczecińskiej Rady Działalności Pożytku Publicznego).</w:t>
      </w:r>
    </w:p>
    <w:p w:rsidR="00F87219" w:rsidRPr="008366CE" w:rsidRDefault="00F87219" w:rsidP="00664BBC">
      <w:pPr>
        <w:spacing w:line="360" w:lineRule="auto"/>
        <w:rPr>
          <w:rFonts w:ascii="Arial" w:hAnsi="Arial" w:cs="Arial"/>
          <w:sz w:val="24"/>
          <w:szCs w:val="24"/>
        </w:rPr>
      </w:pPr>
      <w:r w:rsidRPr="008366CE">
        <w:rPr>
          <w:rFonts w:ascii="Arial" w:hAnsi="Arial" w:cs="Arial"/>
          <w:b/>
          <w:sz w:val="24"/>
          <w:szCs w:val="24"/>
        </w:rPr>
        <w:t>Członkowie SRDPP</w:t>
      </w:r>
    </w:p>
    <w:p w:rsidR="00F87219" w:rsidRPr="008366CE" w:rsidRDefault="00F87219" w:rsidP="00664BBC">
      <w:pPr>
        <w:spacing w:line="360" w:lineRule="auto"/>
        <w:rPr>
          <w:rFonts w:ascii="Arial" w:hAnsi="Arial" w:cs="Arial"/>
          <w:sz w:val="24"/>
          <w:szCs w:val="24"/>
        </w:rPr>
      </w:pPr>
      <w:r w:rsidRPr="008366CE">
        <w:rPr>
          <w:rFonts w:ascii="Arial" w:hAnsi="Arial" w:cs="Arial"/>
          <w:sz w:val="24"/>
          <w:szCs w:val="24"/>
        </w:rPr>
        <w:t>Członków Szczecińskiej Rady Działalności Pożytku Publicznego powołuje Prezydent Miasta Szczecin</w:t>
      </w:r>
      <w:r w:rsidR="00105FEF">
        <w:rPr>
          <w:rFonts w:ascii="Arial" w:hAnsi="Arial" w:cs="Arial"/>
          <w:sz w:val="24"/>
          <w:szCs w:val="24"/>
        </w:rPr>
        <w:t xml:space="preserve"> </w:t>
      </w:r>
      <w:r w:rsidRPr="008366CE">
        <w:rPr>
          <w:rFonts w:ascii="Arial" w:hAnsi="Arial" w:cs="Arial"/>
          <w:sz w:val="24"/>
          <w:szCs w:val="24"/>
        </w:rPr>
        <w:t>w składzie:</w:t>
      </w:r>
      <w:r w:rsidRPr="008366CE">
        <w:rPr>
          <w:rFonts w:ascii="Arial" w:hAnsi="Arial" w:cs="Arial"/>
          <w:sz w:val="24"/>
          <w:szCs w:val="24"/>
        </w:rPr>
        <w:br/>
        <w:t>1) po jednym przedstawicielu z klubów radnych oraz jeden przedstawiciel radnych niezrzeszonych</w:t>
      </w:r>
      <w:r w:rsidR="00105FEF">
        <w:rPr>
          <w:rFonts w:ascii="Arial" w:hAnsi="Arial" w:cs="Arial"/>
          <w:sz w:val="24"/>
          <w:szCs w:val="24"/>
        </w:rPr>
        <w:t xml:space="preserve"> </w:t>
      </w:r>
      <w:r w:rsidRPr="008366CE">
        <w:rPr>
          <w:rFonts w:ascii="Arial" w:hAnsi="Arial" w:cs="Arial"/>
          <w:sz w:val="24"/>
          <w:szCs w:val="24"/>
        </w:rPr>
        <w:t>Rady Miasta Szczecin;</w:t>
      </w:r>
      <w:r w:rsidRPr="008366CE">
        <w:rPr>
          <w:rFonts w:ascii="Arial" w:hAnsi="Arial" w:cs="Arial"/>
          <w:sz w:val="24"/>
          <w:szCs w:val="24"/>
        </w:rPr>
        <w:br/>
        <w:t>2) przedstawiciele Prezydenta Miasta Szczecin – Zastępca Prezydenta Miasta Szczecin</w:t>
      </w:r>
      <w:r w:rsidR="00105FEF">
        <w:rPr>
          <w:rFonts w:ascii="Arial" w:hAnsi="Arial" w:cs="Arial"/>
          <w:sz w:val="24"/>
          <w:szCs w:val="24"/>
        </w:rPr>
        <w:t xml:space="preserve"> </w:t>
      </w:r>
      <w:r w:rsidRPr="008366CE">
        <w:rPr>
          <w:rFonts w:ascii="Arial" w:hAnsi="Arial" w:cs="Arial"/>
          <w:sz w:val="24"/>
          <w:szCs w:val="24"/>
        </w:rPr>
        <w:t>odpowiedzialny za współpracę z organizacjami prowadzącymi działalność pożytku publicznego,</w:t>
      </w:r>
      <w:r w:rsidR="00105FEF">
        <w:rPr>
          <w:rFonts w:ascii="Arial" w:hAnsi="Arial" w:cs="Arial"/>
          <w:sz w:val="24"/>
          <w:szCs w:val="24"/>
        </w:rPr>
        <w:t xml:space="preserve"> </w:t>
      </w:r>
      <w:r w:rsidRPr="008366CE">
        <w:rPr>
          <w:rFonts w:ascii="Arial" w:hAnsi="Arial" w:cs="Arial"/>
          <w:sz w:val="24"/>
          <w:szCs w:val="24"/>
        </w:rPr>
        <w:t>zwanymi dalej Organizacjami, Dyrektor Biura ds. Organizacji Pozarządowych, przedstawiciele</w:t>
      </w:r>
      <w:r w:rsidR="00105FEF">
        <w:rPr>
          <w:rFonts w:ascii="Arial" w:hAnsi="Arial" w:cs="Arial"/>
          <w:sz w:val="24"/>
          <w:szCs w:val="24"/>
        </w:rPr>
        <w:t xml:space="preserve"> </w:t>
      </w:r>
      <w:r w:rsidRPr="008366CE">
        <w:rPr>
          <w:rFonts w:ascii="Arial" w:hAnsi="Arial" w:cs="Arial"/>
          <w:sz w:val="24"/>
          <w:szCs w:val="24"/>
        </w:rPr>
        <w:t>Dysponentów - w randze Dyrektora, Zastępcy Dyrektora Wydziału lub w przypadku Biura</w:t>
      </w:r>
      <w:r w:rsidR="00105FEF">
        <w:rPr>
          <w:rFonts w:ascii="Arial" w:hAnsi="Arial" w:cs="Arial"/>
          <w:sz w:val="24"/>
          <w:szCs w:val="24"/>
        </w:rPr>
        <w:t xml:space="preserve"> </w:t>
      </w:r>
      <w:r w:rsidRPr="008366CE">
        <w:rPr>
          <w:rFonts w:ascii="Arial" w:hAnsi="Arial" w:cs="Arial"/>
          <w:sz w:val="24"/>
          <w:szCs w:val="24"/>
        </w:rPr>
        <w:t>Kierownika Biura - współpracujący z Organizacjami;</w:t>
      </w:r>
      <w:r w:rsidRPr="008366CE">
        <w:rPr>
          <w:rFonts w:ascii="Arial" w:hAnsi="Arial" w:cs="Arial"/>
          <w:sz w:val="24"/>
          <w:szCs w:val="24"/>
        </w:rPr>
        <w:br/>
        <w:t>3) przedstawiciele Organizacji, stanowiący co najmniej połowę ogółu członków Rady.</w:t>
      </w:r>
      <w:r w:rsidRPr="008366CE">
        <w:rPr>
          <w:rFonts w:ascii="Arial" w:hAnsi="Arial" w:cs="Arial"/>
          <w:sz w:val="24"/>
          <w:szCs w:val="24"/>
        </w:rPr>
        <w:br/>
      </w:r>
    </w:p>
    <w:p w:rsidR="00F87219" w:rsidRPr="008366CE" w:rsidRDefault="00F87219" w:rsidP="00664BB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366CE">
        <w:rPr>
          <w:rFonts w:ascii="Arial" w:hAnsi="Arial" w:cs="Arial"/>
          <w:b/>
          <w:sz w:val="24"/>
          <w:szCs w:val="24"/>
        </w:rPr>
        <w:t>Zadania SRDPP</w:t>
      </w:r>
    </w:p>
    <w:p w:rsidR="008366CE" w:rsidRPr="008366CE" w:rsidRDefault="008366CE" w:rsidP="00664BB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366CE">
        <w:rPr>
          <w:rFonts w:ascii="Arial" w:hAnsi="Arial" w:cs="Arial"/>
          <w:sz w:val="24"/>
          <w:szCs w:val="24"/>
        </w:rPr>
        <w:lastRenderedPageBreak/>
        <w:t>SRDPP ma charakter inicjatywny i doradczo-opiniujący w zakresie dotyczącym pożytku publicznego i współpracy miasta z organizacjami pozarządowymi, a do jej zadań należy:</w:t>
      </w:r>
    </w:p>
    <w:p w:rsidR="00F87219" w:rsidRPr="008366CE" w:rsidRDefault="00F87219" w:rsidP="00664BBC">
      <w:pPr>
        <w:spacing w:line="360" w:lineRule="auto"/>
        <w:rPr>
          <w:rFonts w:ascii="Arial" w:hAnsi="Arial" w:cs="Arial"/>
          <w:sz w:val="24"/>
          <w:szCs w:val="24"/>
        </w:rPr>
      </w:pPr>
      <w:r w:rsidRPr="008366CE">
        <w:rPr>
          <w:rFonts w:ascii="Arial" w:hAnsi="Arial" w:cs="Arial"/>
          <w:sz w:val="24"/>
          <w:szCs w:val="24"/>
        </w:rPr>
        <w:t>1) opiniowanie projektów strategii rozwoju miasta;</w:t>
      </w:r>
      <w:r w:rsidRPr="008366CE">
        <w:rPr>
          <w:rFonts w:ascii="Arial" w:hAnsi="Arial" w:cs="Arial"/>
          <w:sz w:val="24"/>
          <w:szCs w:val="24"/>
        </w:rPr>
        <w:br/>
        <w:t>2) opiniowanie projektów uchwał i aktów prawa miejscowego dotyczących sfery zadań publicznych,</w:t>
      </w:r>
      <w:r w:rsidR="00105FEF">
        <w:rPr>
          <w:rFonts w:ascii="Arial" w:hAnsi="Arial" w:cs="Arial"/>
          <w:sz w:val="24"/>
          <w:szCs w:val="24"/>
        </w:rPr>
        <w:t xml:space="preserve"> </w:t>
      </w:r>
      <w:r w:rsidRPr="008366CE">
        <w:rPr>
          <w:rFonts w:ascii="Arial" w:hAnsi="Arial" w:cs="Arial"/>
          <w:sz w:val="24"/>
          <w:szCs w:val="24"/>
        </w:rPr>
        <w:t>o których mowa w art. 4 ustawy z dnia 24 kwietnia 2003 r. o działalności pożytku publicznego i o</w:t>
      </w:r>
      <w:r w:rsidR="00105FEF">
        <w:rPr>
          <w:rFonts w:ascii="Arial" w:hAnsi="Arial" w:cs="Arial"/>
          <w:sz w:val="24"/>
          <w:szCs w:val="24"/>
        </w:rPr>
        <w:t xml:space="preserve"> </w:t>
      </w:r>
      <w:r w:rsidRPr="008366CE">
        <w:rPr>
          <w:rFonts w:ascii="Arial" w:hAnsi="Arial" w:cs="Arial"/>
          <w:sz w:val="24"/>
          <w:szCs w:val="24"/>
        </w:rPr>
        <w:t>wolontariacie, zwanej dalej Ustawą, oraz współpracy z organizacjami pozarządowymi</w:t>
      </w:r>
      <w:r w:rsidR="00105FEF">
        <w:rPr>
          <w:rFonts w:ascii="Arial" w:hAnsi="Arial" w:cs="Arial"/>
          <w:sz w:val="24"/>
          <w:szCs w:val="24"/>
        </w:rPr>
        <w:t xml:space="preserve"> </w:t>
      </w:r>
      <w:r w:rsidRPr="008366CE">
        <w:rPr>
          <w:rFonts w:ascii="Arial" w:hAnsi="Arial" w:cs="Arial"/>
          <w:sz w:val="24"/>
          <w:szCs w:val="24"/>
        </w:rPr>
        <w:t>o podmiotami wymienionymi w art. 3 ust. 3 Ustawy, w tym programów współpracy</w:t>
      </w:r>
      <w:r w:rsidR="00105FEF">
        <w:rPr>
          <w:rFonts w:ascii="Arial" w:hAnsi="Arial" w:cs="Arial"/>
          <w:sz w:val="24"/>
          <w:szCs w:val="24"/>
        </w:rPr>
        <w:t xml:space="preserve"> </w:t>
      </w:r>
      <w:r w:rsidRPr="008366CE">
        <w:rPr>
          <w:rFonts w:ascii="Arial" w:hAnsi="Arial" w:cs="Arial"/>
          <w:sz w:val="24"/>
          <w:szCs w:val="24"/>
        </w:rPr>
        <w:t>z organizacjami pozarządowymi oraz podmiotami wymienionymi w art. 3. ust. 3 Ustawy;</w:t>
      </w:r>
      <w:r w:rsidRPr="008366CE">
        <w:rPr>
          <w:rFonts w:ascii="Arial" w:hAnsi="Arial" w:cs="Arial"/>
          <w:sz w:val="24"/>
          <w:szCs w:val="24"/>
        </w:rPr>
        <w:br/>
        <w:t>3) wyrażanie opinii w sprawach dotyczących funkcjonowania organizacji pozarządowych oraz</w:t>
      </w:r>
      <w:r w:rsidR="00105FEF">
        <w:rPr>
          <w:rFonts w:ascii="Arial" w:hAnsi="Arial" w:cs="Arial"/>
          <w:sz w:val="24"/>
          <w:szCs w:val="24"/>
        </w:rPr>
        <w:t xml:space="preserve"> </w:t>
      </w:r>
      <w:r w:rsidRPr="008366CE">
        <w:rPr>
          <w:rFonts w:ascii="Arial" w:hAnsi="Arial" w:cs="Arial"/>
          <w:sz w:val="24"/>
          <w:szCs w:val="24"/>
        </w:rPr>
        <w:t>podmiotów wymienionych w art. 3 ust. 3 Ustawy;</w:t>
      </w:r>
      <w:r w:rsidRPr="008366CE">
        <w:rPr>
          <w:rFonts w:ascii="Arial" w:hAnsi="Arial" w:cs="Arial"/>
          <w:sz w:val="24"/>
          <w:szCs w:val="24"/>
        </w:rPr>
        <w:br/>
        <w:t>4) udzielanie pomocy i wyrażanie opinii w przypadku sporów między organami administracji</w:t>
      </w:r>
      <w:r w:rsidR="00105FEF">
        <w:rPr>
          <w:rFonts w:ascii="Arial" w:hAnsi="Arial" w:cs="Arial"/>
          <w:sz w:val="24"/>
          <w:szCs w:val="24"/>
        </w:rPr>
        <w:t xml:space="preserve"> </w:t>
      </w:r>
      <w:r w:rsidRPr="008366CE">
        <w:rPr>
          <w:rFonts w:ascii="Arial" w:hAnsi="Arial" w:cs="Arial"/>
          <w:sz w:val="24"/>
          <w:szCs w:val="24"/>
        </w:rPr>
        <w:t>publicznej a organizacjami pozarządowymi oraz podmiotami wymienionymi</w:t>
      </w:r>
      <w:r w:rsidR="00105FEF">
        <w:rPr>
          <w:rFonts w:ascii="Arial" w:hAnsi="Arial" w:cs="Arial"/>
          <w:sz w:val="24"/>
          <w:szCs w:val="24"/>
        </w:rPr>
        <w:t xml:space="preserve"> </w:t>
      </w:r>
      <w:r w:rsidRPr="008366CE">
        <w:rPr>
          <w:rFonts w:ascii="Arial" w:hAnsi="Arial" w:cs="Arial"/>
          <w:sz w:val="24"/>
          <w:szCs w:val="24"/>
        </w:rPr>
        <w:t>w art. 3 ust. 3 Ustawy;</w:t>
      </w:r>
      <w:r w:rsidRPr="008366CE">
        <w:rPr>
          <w:rFonts w:ascii="Arial" w:hAnsi="Arial" w:cs="Arial"/>
          <w:sz w:val="24"/>
          <w:szCs w:val="24"/>
        </w:rPr>
        <w:br/>
        <w:t>5) wyrażanie opinii w sprawach dotyczących zadań publicznych, w tym zlecania tych zadań do</w:t>
      </w:r>
      <w:r w:rsidR="00105FEF">
        <w:rPr>
          <w:rFonts w:ascii="Arial" w:hAnsi="Arial" w:cs="Arial"/>
          <w:sz w:val="24"/>
          <w:szCs w:val="24"/>
        </w:rPr>
        <w:t xml:space="preserve"> </w:t>
      </w:r>
      <w:r w:rsidRPr="008366CE">
        <w:rPr>
          <w:rFonts w:ascii="Arial" w:hAnsi="Arial" w:cs="Arial"/>
          <w:sz w:val="24"/>
          <w:szCs w:val="24"/>
        </w:rPr>
        <w:t>realizacji przez organizacje pozarządowe oraz podmioty wymienione a art. 3. ust. 3 Ustawy, oraz</w:t>
      </w:r>
      <w:r w:rsidR="00105FEF">
        <w:rPr>
          <w:rFonts w:ascii="Arial" w:hAnsi="Arial" w:cs="Arial"/>
          <w:sz w:val="24"/>
          <w:szCs w:val="24"/>
        </w:rPr>
        <w:t xml:space="preserve"> </w:t>
      </w:r>
      <w:r w:rsidRPr="008366CE">
        <w:rPr>
          <w:rFonts w:ascii="Arial" w:hAnsi="Arial" w:cs="Arial"/>
          <w:sz w:val="24"/>
          <w:szCs w:val="24"/>
        </w:rPr>
        <w:t>w sprawach rekomendowanych standardów realizacji zadań publicznych</w:t>
      </w:r>
      <w:r w:rsidR="008366CE" w:rsidRPr="008366CE">
        <w:rPr>
          <w:rFonts w:ascii="Arial" w:hAnsi="Arial" w:cs="Arial"/>
          <w:sz w:val="24"/>
          <w:szCs w:val="24"/>
        </w:rPr>
        <w:t>.</w:t>
      </w:r>
    </w:p>
    <w:p w:rsidR="008366CE" w:rsidRDefault="008366CE" w:rsidP="00664BB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366CE" w:rsidRPr="008366CE" w:rsidRDefault="008366CE" w:rsidP="00664BB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366CE">
        <w:rPr>
          <w:rFonts w:ascii="Arial" w:hAnsi="Arial" w:cs="Arial"/>
          <w:b/>
          <w:sz w:val="24"/>
          <w:szCs w:val="24"/>
        </w:rPr>
        <w:t>Kadencja SRDPP</w:t>
      </w:r>
    </w:p>
    <w:p w:rsidR="008366CE" w:rsidRPr="008366CE" w:rsidRDefault="008366CE" w:rsidP="00664BBC">
      <w:pPr>
        <w:spacing w:line="360" w:lineRule="auto"/>
        <w:rPr>
          <w:rFonts w:ascii="Arial" w:hAnsi="Arial" w:cs="Arial"/>
          <w:sz w:val="24"/>
          <w:szCs w:val="24"/>
        </w:rPr>
      </w:pPr>
      <w:r w:rsidRPr="008366CE">
        <w:rPr>
          <w:rFonts w:ascii="Arial" w:hAnsi="Arial" w:cs="Arial"/>
          <w:sz w:val="24"/>
          <w:szCs w:val="24"/>
        </w:rPr>
        <w:t xml:space="preserve">Kadencja </w:t>
      </w:r>
      <w:r w:rsidR="00664BBC">
        <w:rPr>
          <w:rFonts w:ascii="Arial" w:hAnsi="Arial" w:cs="Arial"/>
          <w:sz w:val="24"/>
          <w:szCs w:val="24"/>
        </w:rPr>
        <w:t xml:space="preserve">SRDPP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trwa 3 lata. Tegoroczne wybory dotyczą kadencji 2022/2025.</w:t>
      </w:r>
      <w:r w:rsidR="00105FEF">
        <w:rPr>
          <w:rFonts w:ascii="Arial" w:hAnsi="Arial" w:cs="Arial"/>
          <w:sz w:val="24"/>
          <w:szCs w:val="24"/>
        </w:rPr>
        <w:t xml:space="preserve"> Członkowie Rady wykonują swój mandat nieodpłatnie. Rada pracuje na posiedzeniach, które odbywają się w miarę potrzeb nie rzadziej niż raz na kwartał.</w:t>
      </w:r>
    </w:p>
    <w:sectPr w:rsidR="008366CE" w:rsidRPr="00836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56"/>
    <w:rsid w:val="00105FEF"/>
    <w:rsid w:val="00611853"/>
    <w:rsid w:val="00664BBC"/>
    <w:rsid w:val="008366CE"/>
    <w:rsid w:val="00F45756"/>
    <w:rsid w:val="00F8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C0A4"/>
  <w15:chartTrackingRefBased/>
  <w15:docId w15:val="{525DD2A8-A15D-4636-B71D-52D79A1D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4B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457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366CE"/>
    <w:pPr>
      <w:ind w:left="720"/>
      <w:contextualSpacing/>
    </w:pPr>
  </w:style>
  <w:style w:type="paragraph" w:styleId="Bezodstpw">
    <w:name w:val="No Spacing"/>
    <w:uiPriority w:val="1"/>
    <w:qFormat/>
    <w:rsid w:val="00664BB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64B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Krupecka Ilona</dc:creator>
  <cp:keywords/>
  <dc:description/>
  <cp:lastModifiedBy>Krupecka Ilona</cp:lastModifiedBy>
  <cp:revision>2</cp:revision>
  <dcterms:created xsi:type="dcterms:W3CDTF">2022-04-21T09:32:00Z</dcterms:created>
  <dcterms:modified xsi:type="dcterms:W3CDTF">2022-04-26T11:03:00Z</dcterms:modified>
</cp:coreProperties>
</file>